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E5C86" w14:textId="224658D1" w:rsidR="005E3CA9" w:rsidRPr="00F3762A" w:rsidRDefault="005E3CA9" w:rsidP="005E3CA9">
      <w:pPr>
        <w:widowControl w:val="0"/>
        <w:autoSpaceDE w:val="0"/>
        <w:autoSpaceDN w:val="0"/>
        <w:adjustRightInd w:val="0"/>
        <w:jc w:val="both"/>
        <w:rPr>
          <w:rFonts w:ascii="Gill Sans" w:hAnsi="Gill Sans" w:cs="Gill Sans"/>
          <w:sz w:val="20"/>
          <w:szCs w:val="20"/>
        </w:rPr>
      </w:pPr>
      <w:r w:rsidRPr="00F3762A">
        <w:rPr>
          <w:rFonts w:ascii="Gill Sans" w:hAnsi="Gill Sans" w:cs="Gill Sans"/>
          <w:bCs/>
          <w:sz w:val="20"/>
          <w:szCs w:val="20"/>
        </w:rPr>
        <w:t>Pitt Hopkins Syndrome (PTHS)</w:t>
      </w:r>
      <w:r w:rsidRPr="00F3762A">
        <w:rPr>
          <w:rFonts w:ascii="Gill Sans" w:hAnsi="Gill Sans" w:cs="Gill Sans"/>
          <w:sz w:val="20"/>
          <w:szCs w:val="20"/>
        </w:rPr>
        <w:t xml:space="preserve"> is a genetic disorder that leads to developmental delay, breathing problems, and distinctive facial features. The under expression of the </w:t>
      </w:r>
      <w:r w:rsidRPr="00F3762A">
        <w:rPr>
          <w:rFonts w:ascii="Gill Sans" w:hAnsi="Gill Sans" w:cs="Gill Sans"/>
          <w:i/>
          <w:sz w:val="20"/>
          <w:szCs w:val="20"/>
        </w:rPr>
        <w:t>TCF4</w:t>
      </w:r>
      <w:r w:rsidRPr="00F3762A">
        <w:rPr>
          <w:rFonts w:ascii="Gill Sans" w:hAnsi="Gill Sans" w:cs="Gill Sans"/>
          <w:sz w:val="20"/>
          <w:szCs w:val="20"/>
        </w:rPr>
        <w:t xml:space="preserve"> gene results in the occurrence of PTHS. Loss of </w:t>
      </w:r>
      <w:r w:rsidRPr="00F3762A">
        <w:rPr>
          <w:rFonts w:ascii="Gill Sans" w:hAnsi="Gill Sans" w:cs="Gill Sans"/>
          <w:i/>
          <w:iCs/>
          <w:sz w:val="20"/>
          <w:szCs w:val="20"/>
        </w:rPr>
        <w:t>TCF4</w:t>
      </w:r>
      <w:r w:rsidRPr="00F3762A">
        <w:rPr>
          <w:rFonts w:ascii="Gill Sans" w:hAnsi="Gill Sans" w:cs="Gill Sans"/>
          <w:sz w:val="20"/>
          <w:szCs w:val="20"/>
        </w:rPr>
        <w:t xml:space="preserve">, a transcription factor is specifically important for cell differentiation. [1] </w:t>
      </w:r>
      <w:r w:rsidRPr="00F3762A">
        <w:rPr>
          <w:rFonts w:ascii="Gill Sans" w:hAnsi="Gill Sans" w:cs="Gill Sans"/>
          <w:i/>
          <w:sz w:val="20"/>
          <w:szCs w:val="20"/>
        </w:rPr>
        <w:t>TCF4</w:t>
      </w:r>
      <w:r w:rsidRPr="00F3762A">
        <w:rPr>
          <w:rFonts w:ascii="Gill Sans" w:hAnsi="Gill Sans" w:cs="Gill Sans"/>
          <w:sz w:val="20"/>
          <w:szCs w:val="20"/>
        </w:rPr>
        <w:t xml:space="preserve"> is involved in the differentiation of neural crest cells, which result in </w:t>
      </w:r>
      <w:r w:rsidR="000F65DB" w:rsidRPr="00F3762A">
        <w:rPr>
          <w:rFonts w:ascii="Gill Sans" w:hAnsi="Gill Sans" w:cs="Gill Sans"/>
          <w:sz w:val="20"/>
          <w:szCs w:val="20"/>
        </w:rPr>
        <w:t xml:space="preserve">the most </w:t>
      </w:r>
      <w:r w:rsidRPr="00F3762A">
        <w:rPr>
          <w:rFonts w:ascii="Gill Sans" w:hAnsi="Gill Sans" w:cs="Gill Sans"/>
          <w:sz w:val="20"/>
          <w:szCs w:val="20"/>
        </w:rPr>
        <w:t xml:space="preserve">common neurological symptoms of PTHS. However, there are not clear symptoms that </w:t>
      </w:r>
      <w:r w:rsidR="000F65DB" w:rsidRPr="00F3762A">
        <w:rPr>
          <w:rFonts w:ascii="Gill Sans" w:hAnsi="Gill Sans" w:cs="Gill Sans"/>
          <w:sz w:val="20"/>
          <w:szCs w:val="20"/>
        </w:rPr>
        <w:t>indicate how the heart and lung organs</w:t>
      </w:r>
      <w:r w:rsidRPr="00F3762A">
        <w:rPr>
          <w:rFonts w:ascii="Gill Sans" w:hAnsi="Gill Sans" w:cs="Gill Sans"/>
          <w:sz w:val="20"/>
          <w:szCs w:val="20"/>
        </w:rPr>
        <w:t xml:space="preserve"> are affected by TCF4 inactivation. The overall goal is to determine if TCF4 is required for the differentiation of heart and lung cells during embryonic development.</w:t>
      </w:r>
    </w:p>
    <w:p w14:paraId="67196354" w14:textId="77777777" w:rsidR="005C5DF7" w:rsidRPr="00F3762A" w:rsidRDefault="005C5DF7" w:rsidP="005C5DF7">
      <w:pPr>
        <w:widowControl w:val="0"/>
        <w:autoSpaceDE w:val="0"/>
        <w:autoSpaceDN w:val="0"/>
        <w:adjustRightInd w:val="0"/>
        <w:jc w:val="both"/>
        <w:rPr>
          <w:rFonts w:ascii="Gill Sans" w:hAnsi="Gill Sans" w:cs="Gill Sans"/>
          <w:sz w:val="20"/>
          <w:szCs w:val="20"/>
        </w:rPr>
      </w:pPr>
    </w:p>
    <w:p w14:paraId="540470B8" w14:textId="5B715787" w:rsidR="005C5DF7" w:rsidRPr="00F3762A" w:rsidRDefault="005C5DF7" w:rsidP="005C5DF7">
      <w:pPr>
        <w:jc w:val="both"/>
        <w:rPr>
          <w:rFonts w:ascii="Gill Sans" w:hAnsi="Gill Sans" w:cs="Gill Sans"/>
          <w:sz w:val="20"/>
          <w:szCs w:val="20"/>
        </w:rPr>
      </w:pPr>
      <w:r w:rsidRPr="00F3762A">
        <w:rPr>
          <w:rFonts w:ascii="Gill Sans" w:hAnsi="Gill Sans" w:cs="Gill Sans"/>
          <w:sz w:val="20"/>
          <w:szCs w:val="20"/>
        </w:rPr>
        <w:t xml:space="preserve">My </w:t>
      </w:r>
      <w:r w:rsidRPr="00F3762A">
        <w:rPr>
          <w:rFonts w:ascii="Gill Sans" w:hAnsi="Gill Sans" w:cs="Gill Sans"/>
          <w:b/>
          <w:bCs/>
          <w:sz w:val="20"/>
          <w:szCs w:val="20"/>
        </w:rPr>
        <w:t>objective</w:t>
      </w:r>
      <w:r w:rsidRPr="00F3762A">
        <w:rPr>
          <w:rFonts w:ascii="Gill Sans" w:hAnsi="Gill Sans" w:cs="Gill Sans"/>
          <w:sz w:val="20"/>
          <w:szCs w:val="20"/>
        </w:rPr>
        <w:t xml:space="preserve"> is to explore how </w:t>
      </w:r>
      <w:r w:rsidRPr="00F3762A">
        <w:rPr>
          <w:rFonts w:ascii="Gill Sans" w:hAnsi="Gill Sans" w:cs="Gill Sans"/>
          <w:i/>
          <w:sz w:val="20"/>
          <w:szCs w:val="20"/>
        </w:rPr>
        <w:t>TCF4</w:t>
      </w:r>
      <w:r w:rsidRPr="00F3762A">
        <w:rPr>
          <w:rFonts w:ascii="Gill Sans" w:hAnsi="Gill Sans" w:cs="Gill Sans"/>
          <w:sz w:val="20"/>
          <w:szCs w:val="20"/>
        </w:rPr>
        <w:t xml:space="preserve"> mediates cell differentiation during heart and lung development. My </w:t>
      </w:r>
      <w:r w:rsidRPr="00F3762A">
        <w:rPr>
          <w:rFonts w:ascii="Gill Sans" w:hAnsi="Gill Sans" w:cs="Gill Sans"/>
          <w:b/>
          <w:bCs/>
          <w:sz w:val="20"/>
          <w:szCs w:val="20"/>
        </w:rPr>
        <w:t>hypothesis</w:t>
      </w:r>
      <w:r w:rsidRPr="00F3762A">
        <w:rPr>
          <w:rFonts w:ascii="Gill Sans" w:hAnsi="Gill Sans" w:cs="Gill Sans"/>
          <w:sz w:val="20"/>
          <w:szCs w:val="20"/>
        </w:rPr>
        <w:t xml:space="preserve"> is that deletion of the </w:t>
      </w:r>
      <w:r w:rsidRPr="00F3762A">
        <w:rPr>
          <w:rFonts w:ascii="Gill Sans" w:hAnsi="Gill Sans" w:cs="Gill Sans"/>
          <w:i/>
          <w:iCs/>
          <w:sz w:val="20"/>
          <w:szCs w:val="20"/>
        </w:rPr>
        <w:t>TCF4 </w:t>
      </w:r>
      <w:r w:rsidRPr="00F3762A">
        <w:rPr>
          <w:rFonts w:ascii="Gill Sans" w:hAnsi="Gill Sans" w:cs="Gill Sans"/>
          <w:sz w:val="20"/>
          <w:szCs w:val="20"/>
        </w:rPr>
        <w:t xml:space="preserve">will inhibit the process of cell differentiation in cells found in the </w:t>
      </w:r>
      <w:r w:rsidR="00EA6536" w:rsidRPr="00F3762A">
        <w:rPr>
          <w:rFonts w:ascii="Gill Sans" w:hAnsi="Gill Sans" w:cs="Gill Sans"/>
          <w:sz w:val="20"/>
          <w:szCs w:val="20"/>
        </w:rPr>
        <w:t>heart</w:t>
      </w:r>
      <w:r w:rsidRPr="00F3762A">
        <w:rPr>
          <w:rFonts w:ascii="Gill Sans" w:hAnsi="Gill Sans" w:cs="Gill Sans"/>
          <w:sz w:val="20"/>
          <w:szCs w:val="20"/>
        </w:rPr>
        <w:t xml:space="preserve"> and </w:t>
      </w:r>
      <w:r w:rsidR="00EA6536" w:rsidRPr="00F3762A">
        <w:rPr>
          <w:rFonts w:ascii="Gill Sans" w:hAnsi="Gill Sans" w:cs="Gill Sans"/>
          <w:sz w:val="20"/>
          <w:szCs w:val="20"/>
        </w:rPr>
        <w:t>lungs</w:t>
      </w:r>
      <w:r w:rsidRPr="00F3762A">
        <w:rPr>
          <w:rFonts w:ascii="Gill Sans" w:hAnsi="Gill Sans" w:cs="Gill Sans"/>
          <w:sz w:val="20"/>
          <w:szCs w:val="20"/>
        </w:rPr>
        <w:t xml:space="preserve">, because the interaction with </w:t>
      </w:r>
      <w:r w:rsidRPr="00F3762A">
        <w:rPr>
          <w:rFonts w:ascii="Gill Sans" w:hAnsi="Gill Sans" w:cs="Gill Sans"/>
          <w:i/>
          <w:sz w:val="20"/>
          <w:szCs w:val="20"/>
        </w:rPr>
        <w:t>MATH1</w:t>
      </w:r>
      <w:r w:rsidRPr="00F3762A">
        <w:rPr>
          <w:rFonts w:ascii="Gill Sans" w:hAnsi="Gill Sans" w:cs="Gill Sans"/>
          <w:sz w:val="20"/>
          <w:szCs w:val="20"/>
        </w:rPr>
        <w:t xml:space="preserve"> is necessary for proper cell differentiation in these tissues</w:t>
      </w:r>
      <w:r w:rsidR="0013475F" w:rsidRPr="00F3762A">
        <w:rPr>
          <w:rFonts w:ascii="Gill Sans" w:hAnsi="Gill Sans" w:cs="Gill Sans"/>
          <w:sz w:val="20"/>
          <w:szCs w:val="20"/>
        </w:rPr>
        <w:t>.</w:t>
      </w:r>
      <w:r w:rsidR="00CC628B" w:rsidRPr="00F3762A">
        <w:rPr>
          <w:rFonts w:ascii="Gill Sans" w:hAnsi="Gill Sans" w:cs="Gill Sans"/>
          <w:sz w:val="20"/>
          <w:szCs w:val="20"/>
        </w:rPr>
        <w:t xml:space="preserve"> </w:t>
      </w:r>
      <w:r w:rsidR="00CC628B" w:rsidRPr="00F3762A">
        <w:rPr>
          <w:rFonts w:ascii="Gill Sans" w:hAnsi="Gill Sans" w:cs="Gill Sans"/>
          <w:i/>
          <w:sz w:val="20"/>
          <w:szCs w:val="20"/>
        </w:rPr>
        <w:t>MATH1</w:t>
      </w:r>
      <w:r w:rsidR="00CC628B" w:rsidRPr="00F3762A">
        <w:rPr>
          <w:rFonts w:ascii="Gill Sans" w:hAnsi="Gill Sans" w:cs="Gill Sans"/>
          <w:sz w:val="20"/>
          <w:szCs w:val="20"/>
        </w:rPr>
        <w:t xml:space="preserve"> is a transcription factor that interacts with </w:t>
      </w:r>
      <w:r w:rsidR="00CC628B" w:rsidRPr="00F3762A">
        <w:rPr>
          <w:rFonts w:ascii="Gill Sans" w:hAnsi="Gill Sans" w:cs="Gill Sans"/>
          <w:i/>
          <w:sz w:val="20"/>
          <w:szCs w:val="20"/>
        </w:rPr>
        <w:t>TCF4</w:t>
      </w:r>
      <w:r w:rsidR="00CC628B" w:rsidRPr="00F3762A">
        <w:rPr>
          <w:rFonts w:ascii="Gill Sans" w:hAnsi="Gill Sans" w:cs="Gill Sans"/>
          <w:sz w:val="20"/>
          <w:szCs w:val="20"/>
        </w:rPr>
        <w:t xml:space="preserve"> to initiate proper neuronal development.</w:t>
      </w:r>
      <w:r w:rsidR="00971C53">
        <w:rPr>
          <w:rFonts w:ascii="Gill Sans" w:hAnsi="Gill Sans" w:cs="Gill Sans"/>
          <w:sz w:val="20"/>
          <w:szCs w:val="20"/>
        </w:rPr>
        <w:t xml:space="preserve"> [2]</w:t>
      </w:r>
      <w:r w:rsidR="0013475F" w:rsidRPr="00F3762A">
        <w:rPr>
          <w:rFonts w:ascii="Gill Sans" w:hAnsi="Gill Sans" w:cs="Gill Sans"/>
          <w:sz w:val="20"/>
          <w:szCs w:val="20"/>
        </w:rPr>
        <w:t xml:space="preserve"> </w:t>
      </w:r>
      <w:r w:rsidR="005E3CA9" w:rsidRPr="00F3762A">
        <w:rPr>
          <w:rFonts w:ascii="Gill Sans" w:hAnsi="Gill Sans" w:cs="Gill Sans"/>
          <w:i/>
          <w:sz w:val="20"/>
          <w:szCs w:val="20"/>
        </w:rPr>
        <w:t xml:space="preserve">Drosophila melanogaster </w:t>
      </w:r>
      <w:r w:rsidR="005E3CA9" w:rsidRPr="00F3762A">
        <w:rPr>
          <w:rFonts w:ascii="Gill Sans" w:hAnsi="Gill Sans" w:cs="Gill Sans"/>
          <w:sz w:val="20"/>
          <w:szCs w:val="20"/>
        </w:rPr>
        <w:t>will be used for this study due to the tremendous amount of heart and lung research conducted using this model organism. It is often used as a model to study lung development, lung cancer, cardiac disease, and heart development. These are processes that are relevant to</w:t>
      </w:r>
      <w:r w:rsidR="006C5F4E">
        <w:rPr>
          <w:rFonts w:ascii="Gill Sans" w:hAnsi="Gill Sans" w:cs="Gill Sans"/>
          <w:sz w:val="20"/>
          <w:szCs w:val="20"/>
        </w:rPr>
        <w:t xml:space="preserve"> the focus of this study.</w:t>
      </w:r>
    </w:p>
    <w:p w14:paraId="0C1EAB8A" w14:textId="77777777" w:rsidR="00595503" w:rsidRPr="00F3762A" w:rsidRDefault="00595503" w:rsidP="005C5DF7">
      <w:pPr>
        <w:jc w:val="both"/>
        <w:rPr>
          <w:rFonts w:ascii="Gill Sans" w:hAnsi="Gill Sans" w:cs="Gill Sans"/>
          <w:sz w:val="20"/>
          <w:szCs w:val="20"/>
        </w:rPr>
      </w:pPr>
    </w:p>
    <w:p w14:paraId="0FA79165" w14:textId="4CDFBE8E" w:rsidR="00595503" w:rsidRPr="00F3762A" w:rsidRDefault="00595503" w:rsidP="005C5DF7">
      <w:pPr>
        <w:jc w:val="both"/>
        <w:rPr>
          <w:rFonts w:ascii="Gill Sans" w:hAnsi="Gill Sans" w:cs="Gill Sans"/>
          <w:sz w:val="20"/>
          <w:szCs w:val="20"/>
        </w:rPr>
      </w:pPr>
      <w:r w:rsidRPr="00F3762A">
        <w:rPr>
          <w:rFonts w:ascii="Gill Sans" w:hAnsi="Gill Sans" w:cs="Gill Sans"/>
          <w:b/>
          <w:sz w:val="20"/>
          <w:szCs w:val="20"/>
        </w:rPr>
        <w:t>Aim #1:</w:t>
      </w:r>
      <w:r w:rsidR="001E029C" w:rsidRPr="00F3762A">
        <w:rPr>
          <w:rFonts w:ascii="Gill Sans" w:hAnsi="Gill Sans" w:cs="Gill Sans"/>
          <w:sz w:val="20"/>
          <w:szCs w:val="20"/>
        </w:rPr>
        <w:t xml:space="preserve"> Characterize processes of cell differentiation in lung and heart tissue cells with </w:t>
      </w:r>
      <w:r w:rsidR="001E029C" w:rsidRPr="00F3762A">
        <w:rPr>
          <w:rFonts w:ascii="Gill Sans" w:hAnsi="Gill Sans" w:cs="Gill Sans"/>
          <w:i/>
          <w:sz w:val="20"/>
          <w:szCs w:val="20"/>
        </w:rPr>
        <w:t>TCF4</w:t>
      </w:r>
      <w:r w:rsidR="001E029C" w:rsidRPr="00F3762A">
        <w:rPr>
          <w:rFonts w:ascii="Gill Sans" w:hAnsi="Gill Sans" w:cs="Gill Sans"/>
          <w:sz w:val="20"/>
          <w:szCs w:val="20"/>
        </w:rPr>
        <w:t xml:space="preserve"> inactivation </w:t>
      </w:r>
    </w:p>
    <w:p w14:paraId="35259306" w14:textId="77777777" w:rsidR="001E029C" w:rsidRPr="00F3762A" w:rsidRDefault="001E029C" w:rsidP="005C5DF7">
      <w:pPr>
        <w:jc w:val="both"/>
        <w:rPr>
          <w:rFonts w:ascii="Gill Sans" w:hAnsi="Gill Sans" w:cs="Gill Sans"/>
          <w:sz w:val="20"/>
          <w:szCs w:val="20"/>
        </w:rPr>
      </w:pPr>
    </w:p>
    <w:p w14:paraId="76A5840B" w14:textId="62A68968" w:rsidR="00E502FD" w:rsidRPr="00F3762A" w:rsidRDefault="00595503" w:rsidP="005C5DF7">
      <w:pPr>
        <w:jc w:val="both"/>
        <w:rPr>
          <w:rFonts w:ascii="Gill Sans" w:hAnsi="Gill Sans" w:cs="Gill Sans"/>
          <w:sz w:val="20"/>
          <w:szCs w:val="20"/>
        </w:rPr>
      </w:pPr>
      <w:r w:rsidRPr="00F3762A">
        <w:rPr>
          <w:rFonts w:ascii="Gill Sans" w:hAnsi="Gill Sans" w:cs="Gill Sans"/>
          <w:b/>
          <w:sz w:val="20"/>
          <w:szCs w:val="20"/>
        </w:rPr>
        <w:t>Approach:</w:t>
      </w:r>
      <w:r w:rsidR="001E029C" w:rsidRPr="00F3762A">
        <w:rPr>
          <w:rFonts w:ascii="Gill Sans" w:hAnsi="Gill Sans" w:cs="Gill Sans"/>
          <w:sz w:val="20"/>
          <w:szCs w:val="20"/>
        </w:rPr>
        <w:t xml:space="preserve"> I will perform </w:t>
      </w:r>
      <w:r w:rsidR="001C6FE6" w:rsidRPr="00F3762A">
        <w:rPr>
          <w:rFonts w:ascii="Gill Sans" w:hAnsi="Gill Sans" w:cs="Gill Sans"/>
          <w:sz w:val="20"/>
          <w:szCs w:val="20"/>
        </w:rPr>
        <w:t xml:space="preserve">Next-Generation Illumina sequencing in order to compare the effects of </w:t>
      </w:r>
      <w:r w:rsidR="001C6FE6" w:rsidRPr="00F3762A">
        <w:rPr>
          <w:rFonts w:ascii="Gill Sans" w:hAnsi="Gill Sans" w:cs="Gill Sans"/>
          <w:i/>
          <w:sz w:val="20"/>
          <w:szCs w:val="20"/>
        </w:rPr>
        <w:t>TCF4</w:t>
      </w:r>
      <w:r w:rsidR="001C6FE6" w:rsidRPr="00F3762A">
        <w:rPr>
          <w:rFonts w:ascii="Gill Sans" w:hAnsi="Gill Sans" w:cs="Gill Sans"/>
          <w:sz w:val="20"/>
          <w:szCs w:val="20"/>
        </w:rPr>
        <w:t xml:space="preserve"> inactivation on processes of cell differen</w:t>
      </w:r>
      <w:r w:rsidR="00220D5C" w:rsidRPr="00F3762A">
        <w:rPr>
          <w:rFonts w:ascii="Gill Sans" w:hAnsi="Gill Sans" w:cs="Gill Sans"/>
          <w:sz w:val="20"/>
          <w:szCs w:val="20"/>
        </w:rPr>
        <w:t xml:space="preserve">tiation in the </w:t>
      </w:r>
      <w:r w:rsidR="00EA6536" w:rsidRPr="00F3762A">
        <w:rPr>
          <w:rFonts w:ascii="Gill Sans" w:hAnsi="Gill Sans" w:cs="Gill Sans"/>
          <w:sz w:val="20"/>
          <w:szCs w:val="20"/>
        </w:rPr>
        <w:t>heart</w:t>
      </w:r>
      <w:r w:rsidR="00220D5C" w:rsidRPr="00F3762A">
        <w:rPr>
          <w:rFonts w:ascii="Gill Sans" w:hAnsi="Gill Sans" w:cs="Gill Sans"/>
          <w:sz w:val="20"/>
          <w:szCs w:val="20"/>
        </w:rPr>
        <w:t xml:space="preserve"> and </w:t>
      </w:r>
      <w:r w:rsidR="00EA6536" w:rsidRPr="00F3762A">
        <w:rPr>
          <w:rFonts w:ascii="Gill Sans" w:hAnsi="Gill Sans" w:cs="Gill Sans"/>
          <w:sz w:val="20"/>
          <w:szCs w:val="20"/>
        </w:rPr>
        <w:t>lung</w:t>
      </w:r>
      <w:r w:rsidR="00220D5C" w:rsidRPr="00F3762A">
        <w:rPr>
          <w:rFonts w:ascii="Gill Sans" w:hAnsi="Gill Sans" w:cs="Gill Sans"/>
          <w:sz w:val="20"/>
          <w:szCs w:val="20"/>
        </w:rPr>
        <w:t xml:space="preserve"> tissue cells with cell differentiation in neural crest cells.</w:t>
      </w:r>
    </w:p>
    <w:p w14:paraId="18EFA017" w14:textId="77777777" w:rsidR="001E029C" w:rsidRPr="00F3762A" w:rsidRDefault="001E029C" w:rsidP="005C5DF7">
      <w:pPr>
        <w:jc w:val="both"/>
        <w:rPr>
          <w:rFonts w:ascii="Gill Sans" w:hAnsi="Gill Sans" w:cs="Gill Sans"/>
          <w:sz w:val="20"/>
          <w:szCs w:val="20"/>
        </w:rPr>
      </w:pPr>
    </w:p>
    <w:p w14:paraId="61E9E542" w14:textId="08FA9BE5" w:rsidR="001C6FE6" w:rsidRPr="00F3762A" w:rsidRDefault="00595503" w:rsidP="005C5DF7">
      <w:pPr>
        <w:jc w:val="both"/>
        <w:rPr>
          <w:rFonts w:ascii="Gill Sans" w:hAnsi="Gill Sans" w:cs="Gill Sans"/>
          <w:sz w:val="20"/>
          <w:szCs w:val="20"/>
        </w:rPr>
      </w:pPr>
      <w:r w:rsidRPr="00F3762A">
        <w:rPr>
          <w:rFonts w:ascii="Gill Sans" w:hAnsi="Gill Sans" w:cs="Gill Sans"/>
          <w:b/>
          <w:sz w:val="20"/>
          <w:szCs w:val="20"/>
        </w:rPr>
        <w:t>Rationale:</w:t>
      </w:r>
      <w:r w:rsidR="00C23B0B" w:rsidRPr="00F3762A">
        <w:rPr>
          <w:rFonts w:ascii="Gill Sans" w:hAnsi="Gill Sans" w:cs="Gill Sans"/>
          <w:sz w:val="20"/>
          <w:szCs w:val="20"/>
        </w:rPr>
        <w:t xml:space="preserve"> Using </w:t>
      </w:r>
      <w:r w:rsidR="001C6FE6" w:rsidRPr="00F3762A">
        <w:rPr>
          <w:rFonts w:ascii="Gill Sans" w:hAnsi="Gill Sans" w:cs="Gill Sans"/>
          <w:sz w:val="20"/>
          <w:szCs w:val="20"/>
        </w:rPr>
        <w:t xml:space="preserve">Illumina sequencing will </w:t>
      </w:r>
      <w:r w:rsidR="00EA6536" w:rsidRPr="00F3762A">
        <w:rPr>
          <w:rFonts w:ascii="Gill Sans" w:hAnsi="Gill Sans" w:cs="Gill Sans"/>
          <w:sz w:val="20"/>
          <w:szCs w:val="20"/>
        </w:rPr>
        <w:t xml:space="preserve">highlight if the inactivation of </w:t>
      </w:r>
      <w:r w:rsidR="00EA6536" w:rsidRPr="00F3762A">
        <w:rPr>
          <w:rFonts w:ascii="Gill Sans" w:hAnsi="Gill Sans" w:cs="Gill Sans"/>
          <w:i/>
          <w:sz w:val="20"/>
          <w:szCs w:val="20"/>
        </w:rPr>
        <w:t>TCF4</w:t>
      </w:r>
      <w:r w:rsidR="00EA6536" w:rsidRPr="00F3762A">
        <w:rPr>
          <w:rFonts w:ascii="Gill Sans" w:hAnsi="Gill Sans" w:cs="Gill Sans"/>
          <w:sz w:val="20"/>
          <w:szCs w:val="20"/>
        </w:rPr>
        <w:t xml:space="preserve"> has similar effects on pathways in heart and lung tissues</w:t>
      </w:r>
      <w:r w:rsidR="00E5790F" w:rsidRPr="00F3762A">
        <w:rPr>
          <w:rFonts w:ascii="Gill Sans" w:hAnsi="Gill Sans" w:cs="Gill Sans"/>
          <w:sz w:val="20"/>
          <w:szCs w:val="20"/>
        </w:rPr>
        <w:t xml:space="preserve"> as it does on neural crest cells</w:t>
      </w:r>
      <w:r w:rsidR="00EA6536" w:rsidRPr="00F3762A">
        <w:rPr>
          <w:rFonts w:ascii="Gill Sans" w:hAnsi="Gill Sans" w:cs="Gill Sans"/>
          <w:sz w:val="20"/>
          <w:szCs w:val="20"/>
        </w:rPr>
        <w:t xml:space="preserve">. </w:t>
      </w:r>
      <w:r w:rsidR="00E5790F" w:rsidRPr="00F3762A">
        <w:rPr>
          <w:rFonts w:ascii="Gill Sans" w:hAnsi="Gill Sans" w:cs="Gill Sans"/>
          <w:sz w:val="20"/>
          <w:szCs w:val="20"/>
        </w:rPr>
        <w:t>This will be compared</w:t>
      </w:r>
      <w:r w:rsidR="00EA6536" w:rsidRPr="00F3762A">
        <w:rPr>
          <w:rFonts w:ascii="Gill Sans" w:hAnsi="Gill Sans" w:cs="Gill Sans"/>
          <w:sz w:val="20"/>
          <w:szCs w:val="20"/>
        </w:rPr>
        <w:t xml:space="preserve"> to the inhibition of </w:t>
      </w:r>
      <w:r w:rsidR="00EA6536" w:rsidRPr="00F3762A">
        <w:rPr>
          <w:rFonts w:ascii="Gill Sans" w:hAnsi="Gill Sans" w:cs="Gill Sans"/>
          <w:i/>
          <w:sz w:val="20"/>
          <w:szCs w:val="20"/>
        </w:rPr>
        <w:t>MATH1/TCF4</w:t>
      </w:r>
      <w:r w:rsidR="00EA6536" w:rsidRPr="00F3762A">
        <w:rPr>
          <w:rFonts w:ascii="Gill Sans" w:hAnsi="Gill Sans" w:cs="Gill Sans"/>
          <w:sz w:val="20"/>
          <w:szCs w:val="20"/>
        </w:rPr>
        <w:t xml:space="preserve"> interactions that occurs as a result of </w:t>
      </w:r>
      <w:r w:rsidR="00EA6536" w:rsidRPr="00F3762A">
        <w:rPr>
          <w:rFonts w:ascii="Gill Sans" w:hAnsi="Gill Sans" w:cs="Gill Sans"/>
          <w:i/>
          <w:sz w:val="20"/>
          <w:szCs w:val="20"/>
        </w:rPr>
        <w:t>TCF4</w:t>
      </w:r>
      <w:r w:rsidR="00EA6536" w:rsidRPr="00F3762A">
        <w:rPr>
          <w:rFonts w:ascii="Gill Sans" w:hAnsi="Gill Sans" w:cs="Gill Sans"/>
          <w:sz w:val="20"/>
          <w:szCs w:val="20"/>
        </w:rPr>
        <w:t xml:space="preserve"> inactivation in neural crest cells. </w:t>
      </w:r>
    </w:p>
    <w:p w14:paraId="7D861542" w14:textId="77777777" w:rsidR="001E029C" w:rsidRPr="00F3762A" w:rsidRDefault="001E029C" w:rsidP="005C5DF7">
      <w:pPr>
        <w:jc w:val="both"/>
        <w:rPr>
          <w:rFonts w:ascii="Gill Sans" w:hAnsi="Gill Sans" w:cs="Gill Sans"/>
          <w:sz w:val="20"/>
          <w:szCs w:val="20"/>
        </w:rPr>
      </w:pPr>
    </w:p>
    <w:p w14:paraId="51871853" w14:textId="11363F5C" w:rsidR="00EA6536" w:rsidRPr="00F3762A" w:rsidRDefault="00595503" w:rsidP="005C5DF7">
      <w:pPr>
        <w:jc w:val="both"/>
        <w:rPr>
          <w:rFonts w:ascii="Gill Sans" w:hAnsi="Gill Sans" w:cs="Gill Sans"/>
          <w:sz w:val="20"/>
          <w:szCs w:val="20"/>
        </w:rPr>
      </w:pPr>
      <w:r w:rsidRPr="00F3762A">
        <w:rPr>
          <w:rFonts w:ascii="Gill Sans" w:hAnsi="Gill Sans" w:cs="Gill Sans"/>
          <w:b/>
          <w:sz w:val="20"/>
          <w:szCs w:val="20"/>
        </w:rPr>
        <w:t>Hypothesis:</w:t>
      </w:r>
      <w:r w:rsidR="00C23B0B" w:rsidRPr="00F3762A">
        <w:rPr>
          <w:rFonts w:ascii="Gill Sans" w:hAnsi="Gill Sans" w:cs="Gill Sans"/>
          <w:sz w:val="20"/>
          <w:szCs w:val="20"/>
        </w:rPr>
        <w:t xml:space="preserve"> </w:t>
      </w:r>
      <w:r w:rsidR="00EA6536" w:rsidRPr="00F3762A">
        <w:rPr>
          <w:rFonts w:ascii="Gill Sans" w:hAnsi="Gill Sans" w:cs="Gill Sans"/>
          <w:sz w:val="20"/>
          <w:szCs w:val="20"/>
        </w:rPr>
        <w:t xml:space="preserve">The inactivation of </w:t>
      </w:r>
      <w:r w:rsidR="00EA6536" w:rsidRPr="00F3762A">
        <w:rPr>
          <w:rFonts w:ascii="Gill Sans" w:hAnsi="Gill Sans" w:cs="Gill Sans"/>
          <w:i/>
          <w:sz w:val="20"/>
          <w:szCs w:val="20"/>
        </w:rPr>
        <w:t>TCF4</w:t>
      </w:r>
      <w:r w:rsidR="00EA6536" w:rsidRPr="00F3762A">
        <w:rPr>
          <w:rFonts w:ascii="Gill Sans" w:hAnsi="Gill Sans" w:cs="Gill Sans"/>
          <w:sz w:val="20"/>
          <w:szCs w:val="20"/>
        </w:rPr>
        <w:t xml:space="preserve"> will inhibit cell differentiation in heart and lung tissue cells. Since </w:t>
      </w:r>
      <w:r w:rsidR="00EA6536" w:rsidRPr="00F3762A">
        <w:rPr>
          <w:rFonts w:ascii="Gill Sans" w:hAnsi="Gill Sans" w:cs="Gill Sans"/>
          <w:i/>
          <w:sz w:val="20"/>
          <w:szCs w:val="20"/>
        </w:rPr>
        <w:t>TCF4</w:t>
      </w:r>
      <w:r w:rsidR="00EA6536" w:rsidRPr="00F3762A">
        <w:rPr>
          <w:rFonts w:ascii="Gill Sans" w:hAnsi="Gill Sans" w:cs="Gill Sans"/>
          <w:sz w:val="20"/>
          <w:szCs w:val="20"/>
        </w:rPr>
        <w:t xml:space="preserve"> is an E-protein, its importance is mainly found through its interactions with other proteins. Hence, the inactivation of </w:t>
      </w:r>
      <w:r w:rsidR="00EA6536" w:rsidRPr="00F3762A">
        <w:rPr>
          <w:rFonts w:ascii="Gill Sans" w:hAnsi="Gill Sans" w:cs="Gill Sans"/>
          <w:i/>
          <w:sz w:val="20"/>
          <w:szCs w:val="20"/>
        </w:rPr>
        <w:t>TCF4</w:t>
      </w:r>
      <w:r w:rsidR="00EA6536" w:rsidRPr="00F3762A">
        <w:rPr>
          <w:rFonts w:ascii="Gill Sans" w:hAnsi="Gill Sans" w:cs="Gill Sans"/>
          <w:sz w:val="20"/>
          <w:szCs w:val="20"/>
        </w:rPr>
        <w:t xml:space="preserve"> will inhibit pathways that are crucial for</w:t>
      </w:r>
      <w:r w:rsidR="000F65DB" w:rsidRPr="00F3762A">
        <w:rPr>
          <w:rFonts w:ascii="Gill Sans" w:hAnsi="Gill Sans" w:cs="Gill Sans"/>
          <w:sz w:val="20"/>
          <w:szCs w:val="20"/>
        </w:rPr>
        <w:t xml:space="preserve"> proper</w:t>
      </w:r>
      <w:r w:rsidR="00EA6536" w:rsidRPr="00F3762A">
        <w:rPr>
          <w:rFonts w:ascii="Gill Sans" w:hAnsi="Gill Sans" w:cs="Gill Sans"/>
          <w:sz w:val="20"/>
          <w:szCs w:val="20"/>
        </w:rPr>
        <w:t xml:space="preserve"> cell differentiation in the heart and lungs.</w:t>
      </w:r>
    </w:p>
    <w:p w14:paraId="24F339AA" w14:textId="77777777" w:rsidR="00595503" w:rsidRPr="00F3762A" w:rsidRDefault="00595503" w:rsidP="005C5DF7">
      <w:pPr>
        <w:jc w:val="both"/>
        <w:rPr>
          <w:rFonts w:ascii="Gill Sans" w:hAnsi="Gill Sans" w:cs="Gill Sans"/>
          <w:sz w:val="20"/>
          <w:szCs w:val="20"/>
        </w:rPr>
      </w:pPr>
    </w:p>
    <w:p w14:paraId="60737453" w14:textId="2064A8B8" w:rsidR="00932009" w:rsidRPr="00F3762A" w:rsidRDefault="00932009" w:rsidP="00932009">
      <w:pPr>
        <w:jc w:val="both"/>
        <w:rPr>
          <w:rFonts w:ascii="Gill Sans" w:hAnsi="Gill Sans" w:cs="Gill Sans"/>
          <w:sz w:val="20"/>
          <w:szCs w:val="20"/>
        </w:rPr>
      </w:pPr>
      <w:r w:rsidRPr="00F3762A">
        <w:rPr>
          <w:rFonts w:ascii="Gill Sans" w:hAnsi="Gill Sans" w:cs="Gill Sans"/>
          <w:b/>
          <w:sz w:val="20"/>
          <w:szCs w:val="20"/>
        </w:rPr>
        <w:t>Aim # 2:</w:t>
      </w:r>
      <w:r w:rsidRPr="00F3762A">
        <w:rPr>
          <w:rFonts w:ascii="Gill Sans" w:hAnsi="Gill Sans" w:cs="Gill Sans"/>
          <w:sz w:val="20"/>
          <w:szCs w:val="20"/>
        </w:rPr>
        <w:t xml:space="preserve"> </w:t>
      </w:r>
      <w:r w:rsidR="00F1071A">
        <w:rPr>
          <w:rFonts w:ascii="Gill Sans" w:hAnsi="Gill Sans" w:cs="Gill Sans"/>
          <w:sz w:val="20"/>
          <w:szCs w:val="20"/>
        </w:rPr>
        <w:t>Identify genes relevant to cell differentiation processes</w:t>
      </w:r>
      <w:r w:rsidR="00675A12" w:rsidRPr="00F3762A">
        <w:rPr>
          <w:rFonts w:ascii="Gill Sans" w:hAnsi="Gill Sans" w:cs="Gill Sans"/>
          <w:sz w:val="20"/>
          <w:szCs w:val="20"/>
        </w:rPr>
        <w:t xml:space="preserve"> via RNA-</w:t>
      </w:r>
      <w:r w:rsidRPr="00F3762A">
        <w:rPr>
          <w:rFonts w:ascii="Gill Sans" w:hAnsi="Gill Sans" w:cs="Gill Sans"/>
          <w:sz w:val="20"/>
          <w:szCs w:val="20"/>
        </w:rPr>
        <w:t>seq</w:t>
      </w:r>
    </w:p>
    <w:p w14:paraId="484270EA" w14:textId="77777777" w:rsidR="00932009" w:rsidRPr="00F3762A" w:rsidRDefault="00932009" w:rsidP="00932009">
      <w:pPr>
        <w:jc w:val="both"/>
        <w:rPr>
          <w:rFonts w:ascii="Gill Sans" w:hAnsi="Gill Sans" w:cs="Gill Sans"/>
          <w:sz w:val="20"/>
          <w:szCs w:val="20"/>
        </w:rPr>
      </w:pPr>
    </w:p>
    <w:p w14:paraId="37F295E7" w14:textId="1D484CE3" w:rsidR="00932009" w:rsidRPr="00F3762A" w:rsidRDefault="00932009" w:rsidP="00932009">
      <w:pPr>
        <w:jc w:val="both"/>
        <w:rPr>
          <w:rFonts w:ascii="Gill Sans" w:hAnsi="Gill Sans" w:cs="Gill Sans"/>
          <w:sz w:val="20"/>
          <w:szCs w:val="20"/>
        </w:rPr>
      </w:pPr>
      <w:r w:rsidRPr="00F3762A">
        <w:rPr>
          <w:rFonts w:ascii="Gill Sans" w:hAnsi="Gill Sans" w:cs="Gill Sans"/>
          <w:b/>
          <w:sz w:val="20"/>
          <w:szCs w:val="20"/>
        </w:rPr>
        <w:t>Approach:</w:t>
      </w:r>
      <w:r w:rsidRPr="00F3762A">
        <w:rPr>
          <w:rFonts w:ascii="Gill Sans" w:hAnsi="Gill Sans" w:cs="Gill Sans"/>
          <w:sz w:val="20"/>
          <w:szCs w:val="20"/>
        </w:rPr>
        <w:t xml:space="preserve"> I will perform RNA sequencing wild type mice and mice with </w:t>
      </w:r>
      <w:r w:rsidRPr="00F3762A">
        <w:rPr>
          <w:rFonts w:ascii="Gill Sans" w:hAnsi="Gill Sans" w:cs="Gill Sans"/>
          <w:i/>
          <w:sz w:val="20"/>
          <w:szCs w:val="20"/>
        </w:rPr>
        <w:t>TCF4</w:t>
      </w:r>
      <w:r w:rsidRPr="00F3762A">
        <w:rPr>
          <w:rFonts w:ascii="Gill Sans" w:hAnsi="Gill Sans" w:cs="Gill Sans"/>
          <w:sz w:val="20"/>
          <w:szCs w:val="20"/>
        </w:rPr>
        <w:t xml:space="preserve"> inactivation throughout processes of cell differentiation in heart and lung tissue. This data will then be </w:t>
      </w:r>
      <w:r w:rsidR="0009564A" w:rsidRPr="00F3762A">
        <w:rPr>
          <w:rFonts w:ascii="Gill Sans" w:hAnsi="Gill Sans" w:cs="Gill Sans"/>
          <w:sz w:val="20"/>
          <w:szCs w:val="20"/>
        </w:rPr>
        <w:t xml:space="preserve">analyzed using gene ontology in order to determine the role of </w:t>
      </w:r>
      <w:r w:rsidR="0009564A" w:rsidRPr="00F3762A">
        <w:rPr>
          <w:rFonts w:ascii="Gill Sans" w:hAnsi="Gill Sans" w:cs="Gill Sans"/>
          <w:i/>
          <w:sz w:val="20"/>
          <w:szCs w:val="20"/>
        </w:rPr>
        <w:t>TCF4</w:t>
      </w:r>
      <w:r w:rsidR="0009564A" w:rsidRPr="00F3762A">
        <w:rPr>
          <w:rFonts w:ascii="Gill Sans" w:hAnsi="Gill Sans" w:cs="Gill Sans"/>
          <w:sz w:val="20"/>
          <w:szCs w:val="20"/>
        </w:rPr>
        <w:t xml:space="preserve"> in both wild type and mutant </w:t>
      </w:r>
      <w:r w:rsidR="0079160D" w:rsidRPr="00F3762A">
        <w:rPr>
          <w:rFonts w:ascii="Gill Sans" w:hAnsi="Gill Sans" w:cs="Gill Sans"/>
          <w:sz w:val="20"/>
          <w:szCs w:val="20"/>
        </w:rPr>
        <w:t>fruit flies</w:t>
      </w:r>
      <w:r w:rsidR="0009564A" w:rsidRPr="00F3762A">
        <w:rPr>
          <w:rFonts w:ascii="Gill Sans" w:hAnsi="Gill Sans" w:cs="Gill Sans"/>
          <w:sz w:val="20"/>
          <w:szCs w:val="20"/>
        </w:rPr>
        <w:t>.</w:t>
      </w:r>
    </w:p>
    <w:p w14:paraId="706D9109" w14:textId="77777777" w:rsidR="00932009" w:rsidRPr="00F3762A" w:rsidRDefault="00932009" w:rsidP="00932009">
      <w:pPr>
        <w:jc w:val="both"/>
        <w:rPr>
          <w:rFonts w:ascii="Gill Sans" w:hAnsi="Gill Sans" w:cs="Gill Sans"/>
          <w:sz w:val="20"/>
          <w:szCs w:val="20"/>
        </w:rPr>
      </w:pPr>
    </w:p>
    <w:p w14:paraId="36620978" w14:textId="5F229BCC" w:rsidR="00932009" w:rsidRPr="00F3762A" w:rsidRDefault="00932009" w:rsidP="00932009">
      <w:pPr>
        <w:jc w:val="both"/>
        <w:rPr>
          <w:rFonts w:ascii="Gill Sans" w:hAnsi="Gill Sans" w:cs="Gill Sans"/>
          <w:sz w:val="20"/>
          <w:szCs w:val="20"/>
        </w:rPr>
      </w:pPr>
      <w:r w:rsidRPr="00F3762A">
        <w:rPr>
          <w:rFonts w:ascii="Gill Sans" w:hAnsi="Gill Sans" w:cs="Gill Sans"/>
          <w:b/>
          <w:sz w:val="20"/>
          <w:szCs w:val="20"/>
        </w:rPr>
        <w:t>Rationale:</w:t>
      </w:r>
      <w:r w:rsidRPr="00F3762A">
        <w:rPr>
          <w:rFonts w:ascii="Gill Sans" w:hAnsi="Gill Sans" w:cs="Gill Sans"/>
          <w:sz w:val="20"/>
          <w:szCs w:val="20"/>
        </w:rPr>
        <w:t xml:space="preserve"> </w:t>
      </w:r>
      <w:r w:rsidR="0009564A" w:rsidRPr="00F3762A">
        <w:rPr>
          <w:rFonts w:ascii="Gill Sans" w:hAnsi="Gill Sans" w:cs="Gill Sans"/>
          <w:sz w:val="20"/>
          <w:szCs w:val="20"/>
        </w:rPr>
        <w:t xml:space="preserve">Genes that are identified via RNA sequencing are possible target proteins for cell differentiation processes carried out through the activation of </w:t>
      </w:r>
      <w:r w:rsidR="0009564A" w:rsidRPr="00F3762A">
        <w:rPr>
          <w:rFonts w:ascii="Gill Sans" w:hAnsi="Gill Sans" w:cs="Gill Sans"/>
          <w:i/>
          <w:sz w:val="20"/>
          <w:szCs w:val="20"/>
        </w:rPr>
        <w:t>TCF4</w:t>
      </w:r>
      <w:r w:rsidR="0009564A" w:rsidRPr="00F3762A">
        <w:rPr>
          <w:rFonts w:ascii="Gill Sans" w:hAnsi="Gill Sans" w:cs="Gill Sans"/>
          <w:sz w:val="20"/>
          <w:szCs w:val="20"/>
        </w:rPr>
        <w:t xml:space="preserve">. This will allow the identification of </w:t>
      </w:r>
      <w:r w:rsidR="00B74BD5" w:rsidRPr="00F3762A">
        <w:rPr>
          <w:rFonts w:ascii="Gill Sans" w:hAnsi="Gill Sans" w:cs="Gill Sans"/>
          <w:sz w:val="20"/>
          <w:szCs w:val="20"/>
        </w:rPr>
        <w:t xml:space="preserve">crucial molecular players that interact with </w:t>
      </w:r>
      <w:r w:rsidR="00B74BD5" w:rsidRPr="00F3762A">
        <w:rPr>
          <w:rFonts w:ascii="Gill Sans" w:hAnsi="Gill Sans" w:cs="Gill Sans"/>
          <w:i/>
          <w:sz w:val="20"/>
          <w:szCs w:val="20"/>
        </w:rPr>
        <w:t>TCF4</w:t>
      </w:r>
      <w:r w:rsidR="00B74BD5" w:rsidRPr="00F3762A">
        <w:rPr>
          <w:rFonts w:ascii="Gill Sans" w:hAnsi="Gill Sans" w:cs="Gill Sans"/>
          <w:sz w:val="20"/>
          <w:szCs w:val="20"/>
        </w:rPr>
        <w:t xml:space="preserve"> in these processes.</w:t>
      </w:r>
    </w:p>
    <w:p w14:paraId="6A121C87" w14:textId="77777777" w:rsidR="00932009" w:rsidRPr="00F3762A" w:rsidRDefault="00932009" w:rsidP="00932009">
      <w:pPr>
        <w:jc w:val="both"/>
        <w:rPr>
          <w:rFonts w:ascii="Gill Sans" w:hAnsi="Gill Sans" w:cs="Gill Sans"/>
          <w:sz w:val="20"/>
          <w:szCs w:val="20"/>
        </w:rPr>
      </w:pPr>
    </w:p>
    <w:p w14:paraId="53DD6260" w14:textId="4D2A5BC2" w:rsidR="00932009" w:rsidRPr="00F3762A" w:rsidRDefault="00932009" w:rsidP="00932009">
      <w:pPr>
        <w:jc w:val="both"/>
        <w:rPr>
          <w:rFonts w:ascii="Gill Sans" w:hAnsi="Gill Sans" w:cs="Gill Sans"/>
          <w:sz w:val="20"/>
          <w:szCs w:val="20"/>
        </w:rPr>
      </w:pPr>
      <w:r w:rsidRPr="00F3762A">
        <w:rPr>
          <w:rFonts w:ascii="Gill Sans" w:hAnsi="Gill Sans" w:cs="Gill Sans"/>
          <w:b/>
          <w:sz w:val="20"/>
          <w:szCs w:val="20"/>
        </w:rPr>
        <w:t>Hypothesis:</w:t>
      </w:r>
      <w:r w:rsidRPr="00F3762A">
        <w:rPr>
          <w:rFonts w:ascii="Gill Sans" w:hAnsi="Gill Sans" w:cs="Gill Sans"/>
          <w:sz w:val="20"/>
          <w:szCs w:val="20"/>
        </w:rPr>
        <w:t xml:space="preserve"> The </w:t>
      </w:r>
      <w:r w:rsidR="00FB49CB" w:rsidRPr="00F3762A">
        <w:rPr>
          <w:rFonts w:ascii="Gill Sans" w:hAnsi="Gill Sans" w:cs="Gill Sans"/>
          <w:sz w:val="20"/>
          <w:szCs w:val="20"/>
        </w:rPr>
        <w:t xml:space="preserve">gene ontology results of RNA-seq will show that </w:t>
      </w:r>
      <w:r w:rsidR="00FB49CB" w:rsidRPr="00F3762A">
        <w:rPr>
          <w:rFonts w:ascii="Gill Sans" w:hAnsi="Gill Sans" w:cs="Gill Sans"/>
          <w:i/>
          <w:sz w:val="20"/>
          <w:szCs w:val="20"/>
        </w:rPr>
        <w:t>TCF4</w:t>
      </w:r>
      <w:r w:rsidR="00FB49CB" w:rsidRPr="00F3762A">
        <w:rPr>
          <w:rFonts w:ascii="Gill Sans" w:hAnsi="Gill Sans" w:cs="Gill Sans"/>
          <w:sz w:val="20"/>
          <w:szCs w:val="20"/>
        </w:rPr>
        <w:t xml:space="preserve"> is crucial for processes related to cell growth and differentiation </w:t>
      </w:r>
      <w:r w:rsidR="00675A12" w:rsidRPr="00F3762A">
        <w:rPr>
          <w:rFonts w:ascii="Gill Sans" w:hAnsi="Gill Sans" w:cs="Gill Sans"/>
          <w:sz w:val="20"/>
          <w:szCs w:val="20"/>
        </w:rPr>
        <w:t xml:space="preserve">in heart and lung tissue cells. </w:t>
      </w:r>
      <w:r w:rsidR="000F65DB" w:rsidRPr="00F3762A">
        <w:rPr>
          <w:rFonts w:ascii="Gill Sans" w:hAnsi="Gill Sans" w:cs="Gill Sans"/>
          <w:sz w:val="20"/>
          <w:szCs w:val="20"/>
        </w:rPr>
        <w:t>Genes</w:t>
      </w:r>
      <w:r w:rsidR="00675A12" w:rsidRPr="00F3762A">
        <w:rPr>
          <w:rFonts w:ascii="Gill Sans" w:hAnsi="Gill Sans" w:cs="Gill Sans"/>
          <w:sz w:val="20"/>
          <w:szCs w:val="20"/>
        </w:rPr>
        <w:t xml:space="preserve"> that </w:t>
      </w:r>
      <w:r w:rsidR="000F65DB" w:rsidRPr="00F3762A">
        <w:rPr>
          <w:rFonts w:ascii="Gill Sans" w:hAnsi="Gill Sans" w:cs="Gill Sans"/>
          <w:sz w:val="20"/>
          <w:szCs w:val="20"/>
        </w:rPr>
        <w:t>are related</w:t>
      </w:r>
      <w:r w:rsidR="00675A12" w:rsidRPr="00F3762A">
        <w:rPr>
          <w:rFonts w:ascii="Gill Sans" w:hAnsi="Gill Sans" w:cs="Gill Sans"/>
          <w:sz w:val="20"/>
          <w:szCs w:val="20"/>
        </w:rPr>
        <w:t xml:space="preserve"> </w:t>
      </w:r>
      <w:r w:rsidR="000F65DB" w:rsidRPr="00F3762A">
        <w:rPr>
          <w:rFonts w:ascii="Gill Sans" w:hAnsi="Gill Sans" w:cs="Gill Sans"/>
          <w:sz w:val="20"/>
          <w:szCs w:val="20"/>
        </w:rPr>
        <w:t>to</w:t>
      </w:r>
      <w:r w:rsidR="00675A12" w:rsidRPr="00F3762A">
        <w:rPr>
          <w:rFonts w:ascii="Gill Sans" w:hAnsi="Gill Sans" w:cs="Gill Sans"/>
          <w:sz w:val="20"/>
          <w:szCs w:val="20"/>
        </w:rPr>
        <w:t xml:space="preserve"> </w:t>
      </w:r>
      <w:r w:rsidR="00675A12" w:rsidRPr="00F3762A">
        <w:rPr>
          <w:rFonts w:ascii="Gill Sans" w:hAnsi="Gill Sans" w:cs="Gill Sans"/>
          <w:i/>
          <w:sz w:val="20"/>
          <w:szCs w:val="20"/>
        </w:rPr>
        <w:t>TCF4</w:t>
      </w:r>
      <w:r w:rsidR="000F65DB" w:rsidRPr="00F3762A">
        <w:rPr>
          <w:rFonts w:ascii="Gill Sans" w:hAnsi="Gill Sans" w:cs="Gill Sans"/>
          <w:i/>
          <w:sz w:val="20"/>
          <w:szCs w:val="20"/>
        </w:rPr>
        <w:t xml:space="preserve"> </w:t>
      </w:r>
      <w:r w:rsidR="000F65DB" w:rsidRPr="00F3762A">
        <w:rPr>
          <w:rFonts w:ascii="Gill Sans" w:hAnsi="Gill Sans" w:cs="Gill Sans"/>
          <w:sz w:val="20"/>
          <w:szCs w:val="20"/>
        </w:rPr>
        <w:t>activity</w:t>
      </w:r>
      <w:r w:rsidR="00675A12" w:rsidRPr="00F3762A">
        <w:rPr>
          <w:rFonts w:ascii="Gill Sans" w:hAnsi="Gill Sans" w:cs="Gill Sans"/>
          <w:i/>
          <w:sz w:val="20"/>
          <w:szCs w:val="20"/>
        </w:rPr>
        <w:t xml:space="preserve">, </w:t>
      </w:r>
      <w:r w:rsidR="00675A12" w:rsidRPr="00F3762A">
        <w:rPr>
          <w:rFonts w:ascii="Gill Sans" w:hAnsi="Gill Sans" w:cs="Gill Sans"/>
          <w:sz w:val="20"/>
          <w:szCs w:val="20"/>
        </w:rPr>
        <w:t xml:space="preserve">which are important for </w:t>
      </w:r>
      <w:r w:rsidR="000F65DB" w:rsidRPr="00F3762A">
        <w:rPr>
          <w:rFonts w:ascii="Gill Sans" w:hAnsi="Gill Sans" w:cs="Gill Sans"/>
          <w:sz w:val="20"/>
          <w:szCs w:val="20"/>
        </w:rPr>
        <w:t>cell</w:t>
      </w:r>
      <w:r w:rsidR="00675A12" w:rsidRPr="00F3762A">
        <w:rPr>
          <w:rFonts w:ascii="Gill Sans" w:hAnsi="Gill Sans" w:cs="Gill Sans"/>
          <w:sz w:val="20"/>
          <w:szCs w:val="20"/>
        </w:rPr>
        <w:t xml:space="preserve"> </w:t>
      </w:r>
      <w:r w:rsidR="000F65DB" w:rsidRPr="00F3762A">
        <w:rPr>
          <w:rFonts w:ascii="Gill Sans" w:hAnsi="Gill Sans" w:cs="Gill Sans"/>
          <w:sz w:val="20"/>
          <w:szCs w:val="20"/>
        </w:rPr>
        <w:t>differentiation and cell fate determination processes in the heart and lungs</w:t>
      </w:r>
      <w:r w:rsidR="00675A12" w:rsidRPr="00F3762A">
        <w:rPr>
          <w:rFonts w:ascii="Gill Sans" w:hAnsi="Gill Sans" w:cs="Gill Sans"/>
          <w:sz w:val="20"/>
          <w:szCs w:val="20"/>
        </w:rPr>
        <w:t xml:space="preserve">, will be identified via the RNA sequencing. </w:t>
      </w:r>
    </w:p>
    <w:p w14:paraId="49652F90" w14:textId="77777777" w:rsidR="005C5DF7" w:rsidRPr="00F3762A" w:rsidRDefault="005C5DF7" w:rsidP="005C5DF7">
      <w:pPr>
        <w:jc w:val="both"/>
        <w:outlineLvl w:val="0"/>
        <w:rPr>
          <w:rFonts w:ascii="Gill Sans" w:hAnsi="Gill Sans" w:cs="Gill Sans"/>
          <w:sz w:val="20"/>
          <w:szCs w:val="20"/>
        </w:rPr>
      </w:pPr>
    </w:p>
    <w:p w14:paraId="4EBF4B4B" w14:textId="5BF0E1C4" w:rsidR="000F65DB" w:rsidRPr="00F3762A" w:rsidRDefault="000F65DB" w:rsidP="000F65DB">
      <w:pPr>
        <w:jc w:val="both"/>
        <w:rPr>
          <w:rFonts w:ascii="Gill Sans" w:hAnsi="Gill Sans" w:cs="Gill Sans"/>
          <w:sz w:val="20"/>
          <w:szCs w:val="20"/>
        </w:rPr>
      </w:pPr>
      <w:r w:rsidRPr="00F3762A">
        <w:rPr>
          <w:rFonts w:ascii="Gill Sans" w:hAnsi="Gill Sans" w:cs="Gill Sans"/>
          <w:b/>
          <w:sz w:val="20"/>
          <w:szCs w:val="20"/>
        </w:rPr>
        <w:t>Aim # 3:</w:t>
      </w:r>
      <w:r w:rsidR="0079160D" w:rsidRPr="00F3762A">
        <w:rPr>
          <w:rFonts w:ascii="Gill Sans" w:hAnsi="Gill Sans" w:cs="Gill Sans"/>
          <w:sz w:val="20"/>
          <w:szCs w:val="20"/>
        </w:rPr>
        <w:t xml:space="preserve"> Evaluate </w:t>
      </w:r>
      <w:r w:rsidR="0079160D" w:rsidRPr="00F3762A">
        <w:rPr>
          <w:rFonts w:ascii="Gill Sans" w:hAnsi="Gill Sans" w:cs="Gill Sans"/>
          <w:i/>
          <w:sz w:val="20"/>
          <w:szCs w:val="20"/>
        </w:rPr>
        <w:t>TCF4</w:t>
      </w:r>
      <w:r w:rsidR="0079160D" w:rsidRPr="00F3762A">
        <w:rPr>
          <w:rFonts w:ascii="Gill Sans" w:hAnsi="Gill Sans" w:cs="Gill Sans"/>
          <w:sz w:val="20"/>
          <w:szCs w:val="20"/>
        </w:rPr>
        <w:t xml:space="preserve"> protein interactions </w:t>
      </w:r>
      <w:r w:rsidR="0052610E">
        <w:rPr>
          <w:rFonts w:ascii="Gill Sans" w:hAnsi="Gill Sans" w:cs="Gill Sans"/>
          <w:sz w:val="20"/>
          <w:szCs w:val="20"/>
        </w:rPr>
        <w:t>to infer its role in heart and lung cell differentiation</w:t>
      </w:r>
      <w:r w:rsidR="0079160D" w:rsidRPr="00F3762A">
        <w:rPr>
          <w:rFonts w:ascii="Gill Sans" w:hAnsi="Gill Sans" w:cs="Gill Sans"/>
          <w:sz w:val="20"/>
          <w:szCs w:val="20"/>
        </w:rPr>
        <w:t xml:space="preserve"> </w:t>
      </w:r>
    </w:p>
    <w:p w14:paraId="1BB84DC5" w14:textId="77777777" w:rsidR="000F65DB" w:rsidRPr="00F3762A" w:rsidRDefault="000F65DB" w:rsidP="000F65DB">
      <w:pPr>
        <w:jc w:val="both"/>
        <w:rPr>
          <w:rFonts w:ascii="Gill Sans" w:hAnsi="Gill Sans" w:cs="Gill Sans"/>
          <w:sz w:val="20"/>
          <w:szCs w:val="20"/>
        </w:rPr>
      </w:pPr>
    </w:p>
    <w:p w14:paraId="088C4A06" w14:textId="574E11B3" w:rsidR="000F65DB" w:rsidRPr="00F3762A" w:rsidRDefault="000F65DB" w:rsidP="000F65DB">
      <w:pPr>
        <w:jc w:val="both"/>
        <w:rPr>
          <w:rFonts w:ascii="Gill Sans" w:hAnsi="Gill Sans" w:cs="Gill Sans"/>
          <w:sz w:val="20"/>
          <w:szCs w:val="20"/>
        </w:rPr>
      </w:pPr>
      <w:r w:rsidRPr="00F3762A">
        <w:rPr>
          <w:rFonts w:ascii="Gill Sans" w:hAnsi="Gill Sans" w:cs="Gill Sans"/>
          <w:b/>
          <w:sz w:val="20"/>
          <w:szCs w:val="20"/>
        </w:rPr>
        <w:t>Approach:</w:t>
      </w:r>
      <w:r w:rsidRPr="00F3762A">
        <w:rPr>
          <w:rFonts w:ascii="Gill Sans" w:hAnsi="Gill Sans" w:cs="Gill Sans"/>
          <w:sz w:val="20"/>
          <w:szCs w:val="20"/>
        </w:rPr>
        <w:t xml:space="preserve"> </w:t>
      </w:r>
      <w:r w:rsidR="0079160D" w:rsidRPr="00F3762A">
        <w:rPr>
          <w:rFonts w:ascii="Gill Sans" w:hAnsi="Gill Sans" w:cs="Gill Sans"/>
          <w:sz w:val="20"/>
          <w:szCs w:val="20"/>
        </w:rPr>
        <w:t xml:space="preserve">I will use resources such as String in order to develop a protein interaction network. I will identify proteins with Gene Ontology terms that relate to cell differentiation and cell fate determination. Western blotting will then be used to test interactions between </w:t>
      </w:r>
      <w:r w:rsidR="0079160D" w:rsidRPr="00F3762A">
        <w:rPr>
          <w:rFonts w:ascii="Gill Sans" w:hAnsi="Gill Sans" w:cs="Gill Sans"/>
          <w:i/>
          <w:sz w:val="20"/>
          <w:szCs w:val="20"/>
        </w:rPr>
        <w:t>TCF4</w:t>
      </w:r>
      <w:r w:rsidR="0079160D" w:rsidRPr="00F3762A">
        <w:rPr>
          <w:rFonts w:ascii="Gill Sans" w:hAnsi="Gill Sans" w:cs="Gill Sans"/>
          <w:sz w:val="20"/>
          <w:szCs w:val="20"/>
        </w:rPr>
        <w:t xml:space="preserve"> and proteins</w:t>
      </w:r>
      <w:r w:rsidR="000C6249" w:rsidRPr="00F3762A">
        <w:rPr>
          <w:rFonts w:ascii="Gill Sans" w:hAnsi="Gill Sans" w:cs="Gill Sans"/>
          <w:sz w:val="20"/>
          <w:szCs w:val="20"/>
        </w:rPr>
        <w:t xml:space="preserve"> involved in heart and lung cell differentiation.</w:t>
      </w:r>
      <w:r w:rsidR="00A7400B">
        <w:rPr>
          <w:rFonts w:ascii="Gill Sans" w:hAnsi="Gill Sans" w:cs="Gill Sans"/>
          <w:sz w:val="20"/>
          <w:szCs w:val="20"/>
        </w:rPr>
        <w:t xml:space="preserve"> Western blotting will test proteins present when TCF4 is activated and when TCF4 is absent.</w:t>
      </w:r>
      <w:r w:rsidR="000C6249" w:rsidRPr="00F3762A">
        <w:rPr>
          <w:rFonts w:ascii="Gill Sans" w:hAnsi="Gill Sans" w:cs="Gill Sans"/>
          <w:sz w:val="20"/>
          <w:szCs w:val="20"/>
        </w:rPr>
        <w:t xml:space="preserve"> This will be done</w:t>
      </w:r>
      <w:r w:rsidR="0079160D" w:rsidRPr="00F3762A">
        <w:rPr>
          <w:rFonts w:ascii="Gill Sans" w:hAnsi="Gill Sans" w:cs="Gill Sans"/>
          <w:sz w:val="20"/>
          <w:szCs w:val="20"/>
        </w:rPr>
        <w:t xml:space="preserve"> </w:t>
      </w:r>
      <w:r w:rsidR="000C6249" w:rsidRPr="00F3762A">
        <w:rPr>
          <w:rFonts w:ascii="Gill Sans" w:hAnsi="Gill Sans" w:cs="Gill Sans"/>
          <w:sz w:val="20"/>
          <w:szCs w:val="20"/>
        </w:rPr>
        <w:t>using</w:t>
      </w:r>
      <w:r w:rsidR="0079160D" w:rsidRPr="00F3762A">
        <w:rPr>
          <w:rFonts w:ascii="Gill Sans" w:hAnsi="Gill Sans" w:cs="Gill Sans"/>
          <w:sz w:val="20"/>
          <w:szCs w:val="20"/>
        </w:rPr>
        <w:t xml:space="preserve"> wild type fruit flies </w:t>
      </w:r>
      <w:r w:rsidR="000C6249" w:rsidRPr="00F3762A">
        <w:rPr>
          <w:rFonts w:ascii="Gill Sans" w:hAnsi="Gill Sans" w:cs="Gill Sans"/>
          <w:sz w:val="20"/>
          <w:szCs w:val="20"/>
        </w:rPr>
        <w:t xml:space="preserve">and </w:t>
      </w:r>
      <w:r w:rsidR="0079160D" w:rsidRPr="00F3762A">
        <w:rPr>
          <w:rFonts w:ascii="Gill Sans" w:hAnsi="Gill Sans" w:cs="Gill Sans"/>
          <w:sz w:val="20"/>
          <w:szCs w:val="20"/>
        </w:rPr>
        <w:t xml:space="preserve">fruit flies with reduced </w:t>
      </w:r>
      <w:r w:rsidR="0079160D" w:rsidRPr="00F3762A">
        <w:rPr>
          <w:rFonts w:ascii="Gill Sans" w:hAnsi="Gill Sans" w:cs="Gill Sans"/>
          <w:i/>
          <w:sz w:val="20"/>
          <w:szCs w:val="20"/>
        </w:rPr>
        <w:t>TCF4</w:t>
      </w:r>
      <w:r w:rsidR="0079160D" w:rsidRPr="00F3762A">
        <w:rPr>
          <w:rFonts w:ascii="Gill Sans" w:hAnsi="Gill Sans" w:cs="Gill Sans"/>
          <w:sz w:val="20"/>
          <w:szCs w:val="20"/>
        </w:rPr>
        <w:t xml:space="preserve"> expression</w:t>
      </w:r>
      <w:r w:rsidR="000C6249" w:rsidRPr="00F3762A">
        <w:rPr>
          <w:rFonts w:ascii="Gill Sans" w:hAnsi="Gill Sans" w:cs="Gill Sans"/>
          <w:sz w:val="20"/>
          <w:szCs w:val="20"/>
        </w:rPr>
        <w:t>.</w:t>
      </w:r>
    </w:p>
    <w:p w14:paraId="0900784A" w14:textId="77777777" w:rsidR="000F65DB" w:rsidRPr="00F3762A" w:rsidRDefault="000F65DB" w:rsidP="000F65DB">
      <w:pPr>
        <w:jc w:val="both"/>
        <w:rPr>
          <w:rFonts w:ascii="Gill Sans" w:hAnsi="Gill Sans" w:cs="Gill Sans"/>
          <w:sz w:val="20"/>
          <w:szCs w:val="20"/>
        </w:rPr>
      </w:pPr>
    </w:p>
    <w:p w14:paraId="72135385" w14:textId="29FC05DA" w:rsidR="000F65DB" w:rsidRPr="00F3762A" w:rsidRDefault="000F65DB" w:rsidP="000F65DB">
      <w:pPr>
        <w:jc w:val="both"/>
        <w:rPr>
          <w:rFonts w:ascii="Gill Sans" w:hAnsi="Gill Sans" w:cs="Gill Sans"/>
          <w:sz w:val="20"/>
          <w:szCs w:val="20"/>
        </w:rPr>
      </w:pPr>
      <w:r w:rsidRPr="00F3762A">
        <w:rPr>
          <w:rFonts w:ascii="Gill Sans" w:hAnsi="Gill Sans" w:cs="Gill Sans"/>
          <w:b/>
          <w:sz w:val="20"/>
          <w:szCs w:val="20"/>
        </w:rPr>
        <w:t>Rationale:</w:t>
      </w:r>
      <w:r w:rsidRPr="00F3762A">
        <w:rPr>
          <w:rFonts w:ascii="Gill Sans" w:hAnsi="Gill Sans" w:cs="Gill Sans"/>
          <w:sz w:val="20"/>
          <w:szCs w:val="20"/>
        </w:rPr>
        <w:t xml:space="preserve"> </w:t>
      </w:r>
      <w:r w:rsidR="000C6249" w:rsidRPr="00F3762A">
        <w:rPr>
          <w:rFonts w:ascii="Gill Sans" w:hAnsi="Gill Sans" w:cs="Gill Sans"/>
          <w:i/>
          <w:sz w:val="20"/>
          <w:szCs w:val="20"/>
        </w:rPr>
        <w:t>TCF4</w:t>
      </w:r>
      <w:r w:rsidR="000C6249" w:rsidRPr="00F3762A">
        <w:rPr>
          <w:rFonts w:ascii="Gill Sans" w:hAnsi="Gill Sans" w:cs="Gill Sans"/>
          <w:sz w:val="20"/>
          <w:szCs w:val="20"/>
        </w:rPr>
        <w:t xml:space="preserve"> acts as a transcription factor and E-protein, which indicates that it is heavily characterized by its protein interactions. Hence, confirming the types of prot</w:t>
      </w:r>
      <w:bookmarkStart w:id="0" w:name="_GoBack"/>
      <w:bookmarkEnd w:id="0"/>
      <w:r w:rsidR="000C6249" w:rsidRPr="00F3762A">
        <w:rPr>
          <w:rFonts w:ascii="Gill Sans" w:hAnsi="Gill Sans" w:cs="Gill Sans"/>
          <w:sz w:val="20"/>
          <w:szCs w:val="20"/>
        </w:rPr>
        <w:t>eins that TCF4 interacts with wi</w:t>
      </w:r>
      <w:r w:rsidR="00596BB4" w:rsidRPr="00F3762A">
        <w:rPr>
          <w:rFonts w:ascii="Gill Sans" w:hAnsi="Gill Sans" w:cs="Gill Sans"/>
          <w:sz w:val="20"/>
          <w:szCs w:val="20"/>
        </w:rPr>
        <w:t>ll reveal information regarding the role of TCF4 in cell differentiation in heart and lung cells.</w:t>
      </w:r>
    </w:p>
    <w:p w14:paraId="6A780EB3" w14:textId="77777777" w:rsidR="000F65DB" w:rsidRPr="00F3762A" w:rsidRDefault="000F65DB" w:rsidP="000F65DB">
      <w:pPr>
        <w:jc w:val="both"/>
        <w:rPr>
          <w:rFonts w:ascii="Gill Sans" w:hAnsi="Gill Sans" w:cs="Gill Sans"/>
          <w:sz w:val="20"/>
          <w:szCs w:val="20"/>
        </w:rPr>
      </w:pPr>
    </w:p>
    <w:p w14:paraId="1AD8CCC2" w14:textId="70E6EEBF" w:rsidR="000F65DB" w:rsidRPr="00F3762A" w:rsidRDefault="000F65DB" w:rsidP="000F65DB">
      <w:pPr>
        <w:jc w:val="both"/>
        <w:rPr>
          <w:rFonts w:ascii="Gill Sans" w:hAnsi="Gill Sans" w:cs="Gill Sans"/>
          <w:sz w:val="20"/>
          <w:szCs w:val="20"/>
        </w:rPr>
      </w:pPr>
      <w:r w:rsidRPr="00F3762A">
        <w:rPr>
          <w:rFonts w:ascii="Gill Sans" w:hAnsi="Gill Sans" w:cs="Gill Sans"/>
          <w:b/>
          <w:sz w:val="20"/>
          <w:szCs w:val="20"/>
        </w:rPr>
        <w:t>Hypothesis:</w:t>
      </w:r>
      <w:r w:rsidRPr="00F3762A">
        <w:rPr>
          <w:rFonts w:ascii="Gill Sans" w:hAnsi="Gill Sans" w:cs="Gill Sans"/>
          <w:sz w:val="20"/>
          <w:szCs w:val="20"/>
        </w:rPr>
        <w:t xml:space="preserve"> </w:t>
      </w:r>
      <w:r w:rsidR="00712556" w:rsidRPr="00F3762A">
        <w:rPr>
          <w:rFonts w:ascii="Gill Sans" w:hAnsi="Gill Sans" w:cs="Gill Sans"/>
          <w:i/>
          <w:sz w:val="20"/>
          <w:szCs w:val="20"/>
        </w:rPr>
        <w:t>TCF4</w:t>
      </w:r>
      <w:r w:rsidR="00712556" w:rsidRPr="00F3762A">
        <w:rPr>
          <w:rFonts w:ascii="Gill Sans" w:hAnsi="Gill Sans" w:cs="Gill Sans"/>
          <w:sz w:val="20"/>
          <w:szCs w:val="20"/>
        </w:rPr>
        <w:t xml:space="preserve"> is an E-protein so it will bind with primarily other transcription factors in order to form heterodimers that are crucial for </w:t>
      </w:r>
      <w:r w:rsidR="00C70B16" w:rsidRPr="00F3762A">
        <w:rPr>
          <w:rFonts w:ascii="Gill Sans" w:hAnsi="Gill Sans" w:cs="Gill Sans"/>
          <w:sz w:val="20"/>
          <w:szCs w:val="20"/>
        </w:rPr>
        <w:t xml:space="preserve">processes related to </w:t>
      </w:r>
      <w:r w:rsidR="00712556" w:rsidRPr="00F3762A">
        <w:rPr>
          <w:rFonts w:ascii="Gill Sans" w:hAnsi="Gill Sans" w:cs="Gill Sans"/>
          <w:sz w:val="20"/>
          <w:szCs w:val="20"/>
        </w:rPr>
        <w:t xml:space="preserve">proper heart and lung development. </w:t>
      </w:r>
    </w:p>
    <w:p w14:paraId="49DE96A8" w14:textId="77777777" w:rsidR="0039230F" w:rsidRPr="00F3762A" w:rsidRDefault="0039230F">
      <w:pPr>
        <w:rPr>
          <w:rFonts w:ascii="Gill Sans" w:hAnsi="Gill Sans" w:cs="Gill Sans"/>
          <w:sz w:val="20"/>
          <w:szCs w:val="20"/>
        </w:rPr>
      </w:pPr>
    </w:p>
    <w:p w14:paraId="26D584C1" w14:textId="77777777" w:rsidR="00F3762A" w:rsidRDefault="00F3762A">
      <w:pPr>
        <w:rPr>
          <w:rFonts w:ascii="Gill Sans" w:hAnsi="Gill Sans" w:cs="Gill Sans"/>
          <w:sz w:val="20"/>
          <w:szCs w:val="20"/>
        </w:rPr>
      </w:pPr>
    </w:p>
    <w:p w14:paraId="6852B2AF" w14:textId="77777777" w:rsidR="00F3762A" w:rsidRDefault="00F3762A">
      <w:pPr>
        <w:rPr>
          <w:rFonts w:ascii="Gill Sans" w:hAnsi="Gill Sans" w:cs="Gill Sans"/>
          <w:sz w:val="20"/>
          <w:szCs w:val="20"/>
        </w:rPr>
      </w:pPr>
    </w:p>
    <w:p w14:paraId="479DC3DB" w14:textId="77777777" w:rsidR="00F3762A" w:rsidRDefault="00F3762A">
      <w:pPr>
        <w:rPr>
          <w:rFonts w:ascii="Gill Sans" w:hAnsi="Gill Sans" w:cs="Gill Sans"/>
          <w:sz w:val="20"/>
          <w:szCs w:val="20"/>
        </w:rPr>
      </w:pPr>
    </w:p>
    <w:p w14:paraId="4860A222" w14:textId="3E38DF26" w:rsidR="00F3762A" w:rsidRPr="00F3762A" w:rsidRDefault="00F3762A">
      <w:pPr>
        <w:rPr>
          <w:rFonts w:ascii="Gill Sans" w:hAnsi="Gill Sans" w:cs="Gill Sans"/>
          <w:sz w:val="20"/>
          <w:szCs w:val="20"/>
        </w:rPr>
      </w:pPr>
      <w:r w:rsidRPr="00F3762A">
        <w:rPr>
          <w:rFonts w:ascii="Gill Sans" w:hAnsi="Gill Sans" w:cs="Gill Sans"/>
          <w:sz w:val="20"/>
          <w:szCs w:val="20"/>
        </w:rPr>
        <w:t>References:</w:t>
      </w:r>
    </w:p>
    <w:p w14:paraId="7A0267B2" w14:textId="77777777" w:rsidR="00F3762A" w:rsidRPr="00F3762A" w:rsidRDefault="00F3762A" w:rsidP="00F3762A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1F1F1F"/>
          <w:sz w:val="20"/>
          <w:szCs w:val="20"/>
        </w:rPr>
      </w:pPr>
      <w:proofErr w:type="gramStart"/>
      <w:r w:rsidRPr="00E63F95">
        <w:rPr>
          <w:rFonts w:ascii="Gill Sans" w:hAnsi="Gill Sans" w:cs="Gill Sans"/>
          <w:bCs/>
          <w:sz w:val="20"/>
          <w:szCs w:val="20"/>
        </w:rPr>
        <w:t>[1] </w:t>
      </w:r>
      <w:r w:rsidRPr="00F3762A">
        <w:rPr>
          <w:rFonts w:ascii="Gill Sans" w:hAnsi="Gill Sans" w:cs="Gill Sans"/>
          <w:color w:val="262626"/>
          <w:sz w:val="20"/>
          <w:szCs w:val="20"/>
        </w:rPr>
        <w:t>TCF4 gene - Genetics Home Reference.</w:t>
      </w:r>
      <w:proofErr w:type="gramEnd"/>
      <w:r w:rsidRPr="00F3762A">
        <w:rPr>
          <w:rFonts w:ascii="Gill Sans" w:hAnsi="Gill Sans" w:cs="Gill Sans"/>
          <w:color w:val="262626"/>
          <w:sz w:val="20"/>
          <w:szCs w:val="20"/>
        </w:rPr>
        <w:t xml:space="preserve"> (</w:t>
      </w:r>
      <w:proofErr w:type="spellStart"/>
      <w:proofErr w:type="gramStart"/>
      <w:r w:rsidRPr="00F3762A">
        <w:rPr>
          <w:rFonts w:ascii="Gill Sans" w:hAnsi="Gill Sans" w:cs="Gill Sans"/>
          <w:color w:val="262626"/>
          <w:sz w:val="20"/>
          <w:szCs w:val="20"/>
        </w:rPr>
        <w:t>n</w:t>
      </w:r>
      <w:proofErr w:type="gramEnd"/>
      <w:r w:rsidRPr="00F3762A">
        <w:rPr>
          <w:rFonts w:ascii="Gill Sans" w:hAnsi="Gill Sans" w:cs="Gill Sans"/>
          <w:color w:val="262626"/>
          <w:sz w:val="20"/>
          <w:szCs w:val="20"/>
        </w:rPr>
        <w:t>.d.</w:t>
      </w:r>
      <w:proofErr w:type="spellEnd"/>
      <w:r w:rsidRPr="00F3762A">
        <w:rPr>
          <w:rFonts w:ascii="Gill Sans" w:hAnsi="Gill Sans" w:cs="Gill Sans"/>
          <w:color w:val="262626"/>
          <w:sz w:val="20"/>
          <w:szCs w:val="20"/>
        </w:rPr>
        <w:t>). &lt;https://ghr.nlm.nih.gov/gene/TCF4&gt;</w:t>
      </w:r>
    </w:p>
    <w:p w14:paraId="1FFECCD2" w14:textId="495120B5" w:rsidR="00F3762A" w:rsidRPr="00F3762A" w:rsidRDefault="00F3762A" w:rsidP="00F3762A">
      <w:pPr>
        <w:rPr>
          <w:rFonts w:ascii="Gill Sans" w:hAnsi="Gill Sans" w:cs="Gill Sans"/>
          <w:sz w:val="20"/>
          <w:szCs w:val="20"/>
        </w:rPr>
      </w:pPr>
      <w:r w:rsidRPr="00F3762A">
        <w:rPr>
          <w:rFonts w:ascii="Gill Sans" w:hAnsi="Gill Sans" w:cs="Gill Sans"/>
          <w:bCs/>
          <w:color w:val="1F1F1F"/>
          <w:sz w:val="20"/>
          <w:szCs w:val="20"/>
        </w:rPr>
        <w:t>[2]</w:t>
      </w:r>
      <w:r w:rsidRPr="00F3762A">
        <w:rPr>
          <w:rFonts w:ascii="Gill Sans" w:hAnsi="Gill Sans" w:cs="Gill Sans"/>
          <w:color w:val="1F1F1F"/>
          <w:sz w:val="20"/>
          <w:szCs w:val="20"/>
        </w:rPr>
        <w:t> </w:t>
      </w:r>
      <w:r w:rsidRPr="00F3762A">
        <w:rPr>
          <w:rFonts w:ascii="Gill Sans" w:hAnsi="Gill Sans" w:cs="Gill Sans"/>
          <w:color w:val="262626"/>
          <w:sz w:val="20"/>
          <w:szCs w:val="20"/>
        </w:rPr>
        <w:t>Flora, A. (2007). The E-protein Tcf4 interacts with Math1 to regulate differentiation of a specific subset of neuronal progenitors. </w:t>
      </w:r>
      <w:r w:rsidRPr="00F3762A">
        <w:rPr>
          <w:rFonts w:ascii="Gill Sans" w:hAnsi="Gill Sans" w:cs="Gill Sans"/>
          <w:i/>
          <w:iCs/>
          <w:color w:val="262626"/>
          <w:sz w:val="20"/>
          <w:szCs w:val="20"/>
        </w:rPr>
        <w:t>NCBI</w:t>
      </w:r>
      <w:r w:rsidRPr="00F3762A">
        <w:rPr>
          <w:rFonts w:ascii="Gill Sans" w:hAnsi="Gill Sans" w:cs="Gill Sans"/>
          <w:color w:val="262626"/>
          <w:sz w:val="20"/>
          <w:szCs w:val="20"/>
        </w:rPr>
        <w:t>. &lt;https://www.ncbi.nlm.nih.gov/pmc/articles/PMC1978485/&gt;</w:t>
      </w:r>
    </w:p>
    <w:sectPr w:rsidR="00F3762A" w:rsidRPr="00F3762A" w:rsidSect="00C049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F7"/>
    <w:rsid w:val="0009564A"/>
    <w:rsid w:val="000C6249"/>
    <w:rsid w:val="000F65DB"/>
    <w:rsid w:val="0013475F"/>
    <w:rsid w:val="00190CFC"/>
    <w:rsid w:val="001C6FE6"/>
    <w:rsid w:val="001E029C"/>
    <w:rsid w:val="00220D5C"/>
    <w:rsid w:val="0039230F"/>
    <w:rsid w:val="004E502F"/>
    <w:rsid w:val="0052610E"/>
    <w:rsid w:val="00595503"/>
    <w:rsid w:val="00596BB4"/>
    <w:rsid w:val="005C5DF7"/>
    <w:rsid w:val="005E3CA9"/>
    <w:rsid w:val="00675A12"/>
    <w:rsid w:val="006C5F4E"/>
    <w:rsid w:val="00712556"/>
    <w:rsid w:val="0079160D"/>
    <w:rsid w:val="00932009"/>
    <w:rsid w:val="00971C53"/>
    <w:rsid w:val="00A7400B"/>
    <w:rsid w:val="00B74BD5"/>
    <w:rsid w:val="00BD6481"/>
    <w:rsid w:val="00C049FE"/>
    <w:rsid w:val="00C23B0B"/>
    <w:rsid w:val="00C453A8"/>
    <w:rsid w:val="00C70B16"/>
    <w:rsid w:val="00CC628B"/>
    <w:rsid w:val="00E502FD"/>
    <w:rsid w:val="00E5790F"/>
    <w:rsid w:val="00E63F95"/>
    <w:rsid w:val="00EA6536"/>
    <w:rsid w:val="00F1071A"/>
    <w:rsid w:val="00F3762A"/>
    <w:rsid w:val="00FB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EB76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726</Words>
  <Characters>4141</Characters>
  <Application>Microsoft Macintosh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Keilaa-Demi De La Cruz</dc:creator>
  <cp:keywords/>
  <dc:description/>
  <cp:lastModifiedBy>Keilaa-Demi De La Cruz</cp:lastModifiedBy>
  <cp:revision>30</cp:revision>
  <dcterms:created xsi:type="dcterms:W3CDTF">2018-03-05T21:03:00Z</dcterms:created>
  <dcterms:modified xsi:type="dcterms:W3CDTF">2018-04-24T16:07:00Z</dcterms:modified>
</cp:coreProperties>
</file>